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3F" w:rsidRPr="00387CCF" w:rsidRDefault="004348C5" w:rsidP="00387CCF">
      <w:pPr>
        <w:rPr>
          <w:rFonts w:ascii="Maiandra GD" w:hAnsi="Maiandra GD"/>
          <w:sz w:val="24"/>
          <w:szCs w:val="24"/>
        </w:rPr>
      </w:pPr>
      <w:r w:rsidRPr="004348C5">
        <w:rPr>
          <w:rFonts w:ascii="Maiandra GD" w:hAnsi="Maiandra GD"/>
          <w:b/>
          <w:sz w:val="24"/>
          <w:szCs w:val="24"/>
        </w:rPr>
        <w:t>Section 1: Multiple Choice</w:t>
      </w:r>
      <w:r w:rsidRPr="00441E8F">
        <w:rPr>
          <w:rFonts w:ascii="Maiandra GD" w:hAnsi="Maiandra GD"/>
          <w:sz w:val="24"/>
          <w:szCs w:val="24"/>
        </w:rPr>
        <w:t>- Read each question carefully. Then place the correct answer in the space provided</w:t>
      </w:r>
      <w:r>
        <w:rPr>
          <w:rFonts w:ascii="Maiandra GD" w:hAnsi="Maiandra GD"/>
          <w:sz w:val="24"/>
          <w:szCs w:val="24"/>
        </w:rPr>
        <w:t xml:space="preserve"> at the end of the section</w:t>
      </w:r>
      <w:r w:rsidRPr="00441E8F">
        <w:rPr>
          <w:rFonts w:ascii="Maiandra GD" w:hAnsi="Maiandra GD"/>
          <w:sz w:val="24"/>
          <w:szCs w:val="24"/>
        </w:rPr>
        <w:t>.</w:t>
      </w:r>
    </w:p>
    <w:p w:rsidR="00387CCF" w:rsidRPr="000E561D" w:rsidRDefault="00387CCF" w:rsidP="00387CCF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r w:rsidRPr="000E561D">
        <w:rPr>
          <w:sz w:val="24"/>
          <w:szCs w:val="24"/>
        </w:rPr>
        <w:t xml:space="preserve">Which describes the set </w:t>
      </w:r>
      <w:r w:rsidRPr="00E078E1">
        <w:rPr>
          <w:position w:val="-14"/>
        </w:rPr>
        <w:object w:dxaOrig="1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80.15pt;height:20.45pt" o:ole="">
            <v:imagedata r:id="rId8" o:title=""/>
          </v:shape>
          <o:OLEObject Type="Embed" ProgID="Equation.DSMT4" ShapeID="_x0000_i1063" DrawAspect="Content" ObjectID="_1472902856" r:id="rId9"/>
        </w:object>
      </w:r>
      <w:r w:rsidRPr="000E561D">
        <w:rPr>
          <w:sz w:val="24"/>
          <w:szCs w:val="24"/>
        </w:rPr>
        <w:t xml:space="preserve"> in set notation?</w:t>
      </w:r>
    </w:p>
    <w:p w:rsidR="00387CCF" w:rsidRDefault="00E0670B" w:rsidP="00387CCF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M=x,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x/1≤x≤4,x∈N</m:t>
            </m:r>
          </m:e>
        </m:d>
      </m:oMath>
    </w:p>
    <w:p w:rsidR="00387CCF" w:rsidRDefault="00E0670B" w:rsidP="00387CCF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M=2x,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x/x∈N</m:t>
            </m:r>
          </m:e>
        </m:d>
      </m:oMath>
    </w:p>
    <w:p w:rsidR="00387CCF" w:rsidRDefault="00E0670B" w:rsidP="00387CCF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M=2x,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x/2≤x≤4,x∈N</m:t>
            </m:r>
          </m:e>
        </m:d>
      </m:oMath>
    </w:p>
    <w:p w:rsidR="00387CCF" w:rsidRDefault="00E0670B" w:rsidP="00387CCF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M=2x,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x/1≤x≤4,x∈N</m:t>
            </m:r>
          </m:e>
        </m:d>
      </m:oMath>
    </w:p>
    <w:p w:rsidR="00387CCF" w:rsidRDefault="00387CCF" w:rsidP="00387CCF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C21B3F" w:rsidRDefault="00C21B3F" w:rsidP="00C21B3F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Which is an example of the empty set?</w:t>
      </w:r>
    </w:p>
    <w:p w:rsidR="00C736C7" w:rsidRDefault="00C736C7" w:rsidP="00C736C7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set of days with 24 hours.</w:t>
      </w:r>
    </w:p>
    <w:p w:rsidR="00C21B3F" w:rsidRDefault="00C21B3F" w:rsidP="00C21B3F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set of months with less than 32 days.</w:t>
      </w:r>
    </w:p>
    <w:p w:rsidR="00C736C7" w:rsidRDefault="00C736C7" w:rsidP="00C736C7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set of weeks with 8 days.</w:t>
      </w:r>
    </w:p>
    <w:p w:rsidR="00C21B3F" w:rsidRDefault="00C21B3F" w:rsidP="00C21B3F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The set of </w:t>
      </w:r>
      <w:r w:rsidR="00C736C7">
        <w:rPr>
          <w:sz w:val="24"/>
          <w:szCs w:val="24"/>
        </w:rPr>
        <w:t>years</w:t>
      </w:r>
      <w:r>
        <w:rPr>
          <w:sz w:val="24"/>
          <w:szCs w:val="24"/>
        </w:rPr>
        <w:t xml:space="preserve"> with </w:t>
      </w:r>
      <w:r w:rsidR="00C736C7">
        <w:rPr>
          <w:sz w:val="24"/>
          <w:szCs w:val="24"/>
        </w:rPr>
        <w:t xml:space="preserve">less than </w:t>
      </w:r>
      <w:r>
        <w:rPr>
          <w:sz w:val="24"/>
          <w:szCs w:val="24"/>
        </w:rPr>
        <w:t>1</w:t>
      </w:r>
      <w:r w:rsidR="00C736C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736C7">
        <w:rPr>
          <w:sz w:val="24"/>
          <w:szCs w:val="24"/>
        </w:rPr>
        <w:t>months</w:t>
      </w:r>
      <w:r>
        <w:rPr>
          <w:sz w:val="24"/>
          <w:szCs w:val="24"/>
        </w:rPr>
        <w:t>.</w:t>
      </w:r>
    </w:p>
    <w:p w:rsidR="00C21B3F" w:rsidRPr="00C21B3F" w:rsidRDefault="00C21B3F" w:rsidP="00C21B3F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8A0291" w:rsidRDefault="008A0291" w:rsidP="004D4163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Which two sets are disjoint?</w:t>
      </w:r>
    </w:p>
    <w:p w:rsidR="008A0291" w:rsidRDefault="008A0291" w:rsidP="008A0291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set of boys and the set of people who like sports.</w:t>
      </w:r>
    </w:p>
    <w:p w:rsidR="008A0291" w:rsidRDefault="008A0291" w:rsidP="008A0291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set of cats and the set of animals that</w:t>
      </w:r>
      <w:r w:rsidR="00387CCF">
        <w:rPr>
          <w:sz w:val="24"/>
          <w:szCs w:val="24"/>
        </w:rPr>
        <w:t xml:space="preserve"> fly</w:t>
      </w:r>
      <w:r>
        <w:rPr>
          <w:sz w:val="24"/>
          <w:szCs w:val="24"/>
        </w:rPr>
        <w:t>.</w:t>
      </w:r>
    </w:p>
    <w:p w:rsidR="008A0291" w:rsidRDefault="008A0291" w:rsidP="008A0291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The set of dogs and the set of animals </w:t>
      </w:r>
      <w:r w:rsidR="00C2661A">
        <w:rPr>
          <w:sz w:val="24"/>
          <w:szCs w:val="24"/>
        </w:rPr>
        <w:t>that can run</w:t>
      </w:r>
      <w:r>
        <w:rPr>
          <w:sz w:val="24"/>
          <w:szCs w:val="24"/>
        </w:rPr>
        <w:t>.</w:t>
      </w:r>
    </w:p>
    <w:p w:rsidR="008A0291" w:rsidRDefault="008A0291" w:rsidP="008A0291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set of girls and the set of people who like dancing.</w:t>
      </w:r>
    </w:p>
    <w:p w:rsidR="008A0291" w:rsidRDefault="008A0291" w:rsidP="008A0291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C2661A" w:rsidRDefault="00C2661A" w:rsidP="004D4163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Which statement is true?</w:t>
      </w:r>
    </w:p>
    <w:p w:rsidR="00C2661A" w:rsidRDefault="00C2661A" w:rsidP="00C2661A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C2661A">
        <w:rPr>
          <w:position w:val="-14"/>
          <w:sz w:val="24"/>
          <w:szCs w:val="24"/>
        </w:rPr>
        <w:object w:dxaOrig="2140" w:dyaOrig="400">
          <v:shape id="_x0000_i1026" type="#_x0000_t75" style="width:107.25pt;height:20.45pt" o:ole="">
            <v:imagedata r:id="rId10" o:title=""/>
          </v:shape>
          <o:OLEObject Type="Embed" ProgID="Equation.DSMT4" ShapeID="_x0000_i1026" DrawAspect="Content" ObjectID="_1472902857" r:id="rId11"/>
        </w:object>
      </w:r>
      <w:r>
        <w:rPr>
          <w:sz w:val="24"/>
          <w:szCs w:val="24"/>
        </w:rPr>
        <w:t xml:space="preserve"> </w:t>
      </w:r>
    </w:p>
    <w:p w:rsidR="00C2661A" w:rsidRDefault="00C2661A" w:rsidP="00C2661A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C2661A">
        <w:rPr>
          <w:position w:val="-14"/>
          <w:sz w:val="24"/>
          <w:szCs w:val="24"/>
        </w:rPr>
        <w:object w:dxaOrig="2380" w:dyaOrig="400">
          <v:shape id="_x0000_i1027" type="#_x0000_t75" style="width:119pt;height:20.45pt" o:ole="">
            <v:imagedata r:id="rId12" o:title=""/>
          </v:shape>
          <o:OLEObject Type="Embed" ProgID="Equation.DSMT4" ShapeID="_x0000_i1027" DrawAspect="Content" ObjectID="_1472902858" r:id="rId13"/>
        </w:object>
      </w:r>
      <w:r>
        <w:rPr>
          <w:sz w:val="24"/>
          <w:szCs w:val="24"/>
        </w:rPr>
        <w:t xml:space="preserve"> </w:t>
      </w:r>
    </w:p>
    <w:p w:rsidR="00C2661A" w:rsidRDefault="00C2661A" w:rsidP="00C2661A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C2661A">
        <w:rPr>
          <w:position w:val="-14"/>
          <w:sz w:val="24"/>
          <w:szCs w:val="24"/>
        </w:rPr>
        <w:object w:dxaOrig="2600" w:dyaOrig="400">
          <v:shape id="_x0000_i1028" type="#_x0000_t75" style="width:129.7pt;height:20.45pt" o:ole="">
            <v:imagedata r:id="rId14" o:title=""/>
          </v:shape>
          <o:OLEObject Type="Embed" ProgID="Equation.DSMT4" ShapeID="_x0000_i1028" DrawAspect="Content" ObjectID="_1472902859" r:id="rId15"/>
        </w:object>
      </w:r>
    </w:p>
    <w:p w:rsidR="00C2661A" w:rsidRDefault="00C2661A" w:rsidP="00C2661A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C2661A">
        <w:rPr>
          <w:position w:val="-14"/>
          <w:sz w:val="24"/>
          <w:szCs w:val="24"/>
        </w:rPr>
        <w:object w:dxaOrig="2840" w:dyaOrig="400">
          <v:shape id="_x0000_i1029" type="#_x0000_t75" style="width:141.95pt;height:20.45pt" o:ole="">
            <v:imagedata r:id="rId16" o:title=""/>
          </v:shape>
          <o:OLEObject Type="Embed" ProgID="Equation.DSMT4" ShapeID="_x0000_i1029" DrawAspect="Content" ObjectID="_1472902860" r:id="rId17"/>
        </w:object>
      </w:r>
    </w:p>
    <w:p w:rsidR="00387CCF" w:rsidRDefault="00387CCF" w:rsidP="00387CCF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DA67ED" w:rsidRDefault="00DA67ED" w:rsidP="00DA67ED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Given </w:t>
      </w:r>
      <w:proofErr w:type="gramEnd"/>
      <w:r w:rsidRPr="008900B5">
        <w:rPr>
          <w:position w:val="-14"/>
          <w:sz w:val="24"/>
          <w:szCs w:val="24"/>
        </w:rPr>
        <w:object w:dxaOrig="2760" w:dyaOrig="400">
          <v:shape id="_x0000_i1030" type="#_x0000_t75" style="width:137.35pt;height:20.45pt" o:ole="">
            <v:imagedata r:id="rId18" o:title=""/>
          </v:shape>
          <o:OLEObject Type="Embed" ProgID="Equation.DSMT4" ShapeID="_x0000_i1030" DrawAspect="Content" ObjectID="_1472902861" r:id="rId19"/>
        </w:object>
      </w:r>
      <w:r w:rsidR="000E561D">
        <w:rPr>
          <w:sz w:val="24"/>
          <w:szCs w:val="24"/>
        </w:rPr>
        <w:t>.  What is the complement of</w:t>
      </w:r>
      <w:r w:rsidRPr="008900B5">
        <w:rPr>
          <w:position w:val="-14"/>
          <w:sz w:val="24"/>
          <w:szCs w:val="24"/>
        </w:rPr>
        <w:object w:dxaOrig="2520" w:dyaOrig="400">
          <v:shape id="_x0000_i1031" type="#_x0000_t75" style="width:126.15pt;height:20.45pt" o:ole="">
            <v:imagedata r:id="rId20" o:title=""/>
          </v:shape>
          <o:OLEObject Type="Embed" ProgID="Equation.DSMT4" ShapeID="_x0000_i1031" DrawAspect="Content" ObjectID="_1472902862" r:id="rId21"/>
        </w:object>
      </w:r>
      <w:r>
        <w:rPr>
          <w:sz w:val="24"/>
          <w:szCs w:val="24"/>
        </w:rPr>
        <w:t>?</w:t>
      </w:r>
    </w:p>
    <w:p w:rsidR="00DA67ED" w:rsidRDefault="00DA67ED" w:rsidP="00DA67E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8900B5">
        <w:rPr>
          <w:position w:val="-6"/>
          <w:sz w:val="24"/>
          <w:szCs w:val="24"/>
        </w:rPr>
        <w:object w:dxaOrig="260" w:dyaOrig="279">
          <v:shape id="_x0000_i1032" type="#_x0000_t75" style="width:12.75pt;height:14.3pt" o:ole="">
            <v:imagedata r:id="rId22" o:title=""/>
          </v:shape>
          <o:OLEObject Type="Embed" ProgID="Equation.DSMT4" ShapeID="_x0000_i1032" DrawAspect="Content" ObjectID="_1472902863" r:id="rId23"/>
        </w:object>
      </w:r>
      <w:r>
        <w:rPr>
          <w:sz w:val="24"/>
          <w:szCs w:val="24"/>
        </w:rPr>
        <w:t xml:space="preserve"> </w:t>
      </w:r>
    </w:p>
    <w:p w:rsidR="00DA67ED" w:rsidRDefault="00DA67ED" w:rsidP="00DA67E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8900B5">
        <w:rPr>
          <w:position w:val="-14"/>
          <w:sz w:val="24"/>
          <w:szCs w:val="24"/>
        </w:rPr>
        <w:object w:dxaOrig="380" w:dyaOrig="400">
          <v:shape id="_x0000_i1033" type="#_x0000_t75" style="width:18.9pt;height:20.45pt" o:ole="">
            <v:imagedata r:id="rId24" o:title=""/>
          </v:shape>
          <o:OLEObject Type="Embed" ProgID="Equation.DSMT4" ShapeID="_x0000_i1033" DrawAspect="Content" ObjectID="_1472902864" r:id="rId25"/>
        </w:object>
      </w:r>
    </w:p>
    <w:p w:rsidR="00DA67ED" w:rsidRDefault="00DA67ED" w:rsidP="00DA67E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8900B5">
        <w:rPr>
          <w:position w:val="-14"/>
          <w:sz w:val="24"/>
          <w:szCs w:val="24"/>
        </w:rPr>
        <w:object w:dxaOrig="620" w:dyaOrig="400">
          <v:shape id="_x0000_i1034" type="#_x0000_t75" style="width:30.65pt;height:20.45pt" o:ole="">
            <v:imagedata r:id="rId26" o:title=""/>
          </v:shape>
          <o:OLEObject Type="Embed" ProgID="Equation.DSMT4" ShapeID="_x0000_i1034" DrawAspect="Content" ObjectID="_1472902865" r:id="rId27"/>
        </w:object>
      </w:r>
    </w:p>
    <w:p w:rsidR="00DA67ED" w:rsidRDefault="00DA67ED" w:rsidP="00DA67E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8900B5">
        <w:rPr>
          <w:position w:val="-6"/>
          <w:sz w:val="24"/>
          <w:szCs w:val="24"/>
        </w:rPr>
        <w:object w:dxaOrig="260" w:dyaOrig="279">
          <v:shape id="_x0000_i1035" type="#_x0000_t75" style="width:12.75pt;height:14.3pt" o:ole="">
            <v:imagedata r:id="rId28" o:title=""/>
          </v:shape>
          <o:OLEObject Type="Embed" ProgID="Equation.DSMT4" ShapeID="_x0000_i1035" DrawAspect="Content" ObjectID="_1472902866" r:id="rId29"/>
        </w:object>
      </w:r>
    </w:p>
    <w:p w:rsidR="000E561D" w:rsidRDefault="000E561D" w:rsidP="000E561D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DA67ED" w:rsidRDefault="00DA67ED" w:rsidP="00DA67ED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Given </w:t>
      </w:r>
      <w:proofErr w:type="gramEnd"/>
      <w:r w:rsidRPr="0073541E">
        <w:rPr>
          <w:position w:val="-14"/>
          <w:sz w:val="24"/>
          <w:szCs w:val="24"/>
        </w:rPr>
        <w:object w:dxaOrig="3980" w:dyaOrig="400">
          <v:shape id="_x0000_i1036" type="#_x0000_t75" style="width:198.65pt;height:20.45pt" o:ole="">
            <v:imagedata r:id="rId30" o:title=""/>
          </v:shape>
          <o:OLEObject Type="Embed" ProgID="Equation.DSMT4" ShapeID="_x0000_i1036" DrawAspect="Content" ObjectID="_1472902867" r:id="rId31"/>
        </w:object>
      </w:r>
      <w:r>
        <w:rPr>
          <w:sz w:val="24"/>
          <w:szCs w:val="24"/>
        </w:rPr>
        <w:t xml:space="preserve">, which set represents </w:t>
      </w:r>
      <w:r w:rsidRPr="004C1B8B">
        <w:rPr>
          <w:position w:val="-4"/>
          <w:sz w:val="24"/>
          <w:szCs w:val="24"/>
        </w:rPr>
        <w:object w:dxaOrig="660" w:dyaOrig="260">
          <v:shape id="_x0000_i1037" type="#_x0000_t75" style="width:32.7pt;height:12.25pt" o:ole="">
            <v:imagedata r:id="rId32" o:title=""/>
          </v:shape>
          <o:OLEObject Type="Embed" ProgID="Equation.DSMT4" ShapeID="_x0000_i1037" DrawAspect="Content" ObjectID="_1472902868" r:id="rId33"/>
        </w:object>
      </w:r>
      <w:r>
        <w:rPr>
          <w:sz w:val="24"/>
          <w:szCs w:val="24"/>
        </w:rPr>
        <w:t>?</w:t>
      </w:r>
    </w:p>
    <w:p w:rsidR="00DA67ED" w:rsidRDefault="00DA67ED" w:rsidP="00DA67E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4C1B8B">
        <w:rPr>
          <w:position w:val="-14"/>
          <w:sz w:val="24"/>
          <w:szCs w:val="24"/>
        </w:rPr>
        <w:object w:dxaOrig="1560" w:dyaOrig="400">
          <v:shape id="_x0000_i1038" type="#_x0000_t75" style="width:77.6pt;height:20.45pt" o:ole="">
            <v:imagedata r:id="rId34" o:title=""/>
          </v:shape>
          <o:OLEObject Type="Embed" ProgID="Equation.DSMT4" ShapeID="_x0000_i1038" DrawAspect="Content" ObjectID="_1472902869" r:id="rId35"/>
        </w:object>
      </w:r>
    </w:p>
    <w:p w:rsidR="00DA67ED" w:rsidRDefault="00DA67ED" w:rsidP="00DA67E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4C1B8B">
        <w:rPr>
          <w:position w:val="-14"/>
        </w:rPr>
        <w:object w:dxaOrig="2060" w:dyaOrig="400">
          <v:shape id="_x0000_i1039" type="#_x0000_t75" style="width:102.65pt;height:20.45pt" o:ole="">
            <v:imagedata r:id="rId36" o:title=""/>
          </v:shape>
          <o:OLEObject Type="Embed" ProgID="Equation.DSMT4" ShapeID="_x0000_i1039" DrawAspect="Content" ObjectID="_1472902870" r:id="rId37"/>
        </w:object>
      </w:r>
    </w:p>
    <w:p w:rsidR="00DA67ED" w:rsidRDefault="00DA67ED" w:rsidP="00DA67E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4C1B8B">
        <w:rPr>
          <w:position w:val="-14"/>
          <w:sz w:val="24"/>
          <w:szCs w:val="24"/>
        </w:rPr>
        <w:object w:dxaOrig="639" w:dyaOrig="400">
          <v:shape id="_x0000_i1040" type="#_x0000_t75" style="width:32.15pt;height:20.45pt" o:ole="">
            <v:imagedata r:id="rId38" o:title=""/>
          </v:shape>
          <o:OLEObject Type="Embed" ProgID="Equation.DSMT4" ShapeID="_x0000_i1040" DrawAspect="Content" ObjectID="_1472902871" r:id="rId39"/>
        </w:object>
      </w:r>
    </w:p>
    <w:p w:rsidR="000E561D" w:rsidRPr="00132DF0" w:rsidRDefault="00DA67ED" w:rsidP="00132DF0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4C1B8B">
        <w:rPr>
          <w:position w:val="-14"/>
          <w:sz w:val="24"/>
          <w:szCs w:val="24"/>
        </w:rPr>
        <w:object w:dxaOrig="620" w:dyaOrig="400">
          <v:shape id="_x0000_i1041" type="#_x0000_t75" style="width:30.65pt;height:20.45pt" o:ole="">
            <v:imagedata r:id="rId40" o:title=""/>
          </v:shape>
          <o:OLEObject Type="Embed" ProgID="Equation.DSMT4" ShapeID="_x0000_i1041" DrawAspect="Content" ObjectID="_1472902872" r:id="rId41"/>
        </w:object>
      </w:r>
      <w:r>
        <w:rPr>
          <w:sz w:val="24"/>
          <w:szCs w:val="24"/>
        </w:rPr>
        <w:t xml:space="preserve"> </w:t>
      </w:r>
    </w:p>
    <w:p w:rsidR="000E561D" w:rsidRDefault="000E561D" w:rsidP="00DA67ED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82776E" w:rsidRDefault="0082776E" w:rsidP="00DA67ED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Given </w:t>
      </w:r>
      <w:r w:rsidRPr="0082776E">
        <w:rPr>
          <w:position w:val="-14"/>
          <w:sz w:val="24"/>
          <w:szCs w:val="24"/>
        </w:rPr>
        <w:object w:dxaOrig="1420" w:dyaOrig="400">
          <v:shape id="_x0000_i1042" type="#_x0000_t75" style="width:71.5pt;height:20.45pt" o:ole="">
            <v:imagedata r:id="rId42" o:title=""/>
          </v:shape>
          <o:OLEObject Type="Embed" ProgID="Equation.DSMT4" ShapeID="_x0000_i1042" DrawAspect="Content" ObjectID="_1472902873" r:id="rId43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and </w:t>
      </w:r>
      <w:proofErr w:type="gramEnd"/>
      <w:r w:rsidRPr="0082776E">
        <w:rPr>
          <w:position w:val="-14"/>
          <w:sz w:val="24"/>
          <w:szCs w:val="24"/>
        </w:rPr>
        <w:object w:dxaOrig="1680" w:dyaOrig="400">
          <v:shape id="_x0000_i1043" type="#_x0000_t75" style="width:84.25pt;height:20.45pt" o:ole="">
            <v:imagedata r:id="rId44" o:title=""/>
          </v:shape>
          <o:OLEObject Type="Embed" ProgID="Equation.DSMT4" ShapeID="_x0000_i1043" DrawAspect="Content" ObjectID="_1472902874" r:id="rId45"/>
        </w:object>
      </w:r>
      <w:r>
        <w:rPr>
          <w:sz w:val="24"/>
          <w:szCs w:val="24"/>
        </w:rPr>
        <w:t xml:space="preserve">, which set represents </w:t>
      </w:r>
      <w:r w:rsidR="000F2241" w:rsidRPr="000F2241">
        <w:rPr>
          <w:position w:val="-6"/>
          <w:sz w:val="24"/>
          <w:szCs w:val="24"/>
        </w:rPr>
        <w:object w:dxaOrig="580" w:dyaOrig="279">
          <v:shape id="_x0000_i1044" type="#_x0000_t75" style="width:29.6pt;height:14.3pt" o:ole="">
            <v:imagedata r:id="rId46" o:title=""/>
          </v:shape>
          <o:OLEObject Type="Embed" ProgID="Equation.DSMT4" ShapeID="_x0000_i1044" DrawAspect="Content" ObjectID="_1472902875" r:id="rId47"/>
        </w:object>
      </w:r>
      <w:r w:rsidR="000F2241">
        <w:rPr>
          <w:sz w:val="24"/>
          <w:szCs w:val="24"/>
        </w:rPr>
        <w:t>?</w:t>
      </w:r>
    </w:p>
    <w:p w:rsidR="000F2241" w:rsidRDefault="000F2241" w:rsidP="000F2241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0F2241">
        <w:rPr>
          <w:position w:val="-14"/>
          <w:sz w:val="24"/>
          <w:szCs w:val="24"/>
        </w:rPr>
        <w:object w:dxaOrig="680" w:dyaOrig="400">
          <v:shape id="_x0000_i1045" type="#_x0000_t75" style="width:34.2pt;height:20.45pt" o:ole="">
            <v:imagedata r:id="rId48" o:title=""/>
          </v:shape>
          <o:OLEObject Type="Embed" ProgID="Equation.DSMT4" ShapeID="_x0000_i1045" DrawAspect="Content" ObjectID="_1472902876" r:id="rId49"/>
        </w:object>
      </w:r>
      <w:r>
        <w:rPr>
          <w:sz w:val="24"/>
          <w:szCs w:val="24"/>
        </w:rPr>
        <w:t xml:space="preserve"> </w:t>
      </w:r>
    </w:p>
    <w:p w:rsidR="000F2241" w:rsidRDefault="000F2241" w:rsidP="000F2241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0F2241">
        <w:rPr>
          <w:position w:val="-14"/>
          <w:sz w:val="24"/>
          <w:szCs w:val="24"/>
        </w:rPr>
        <w:object w:dxaOrig="960" w:dyaOrig="400">
          <v:shape id="_x0000_i1046" type="#_x0000_t75" style="width:48pt;height:20.45pt" o:ole="">
            <v:imagedata r:id="rId50" o:title=""/>
          </v:shape>
          <o:OLEObject Type="Embed" ProgID="Equation.DSMT4" ShapeID="_x0000_i1046" DrawAspect="Content" ObjectID="_1472902877" r:id="rId51"/>
        </w:object>
      </w:r>
      <w:r>
        <w:rPr>
          <w:sz w:val="24"/>
          <w:szCs w:val="24"/>
        </w:rPr>
        <w:t xml:space="preserve"> </w:t>
      </w:r>
    </w:p>
    <w:p w:rsidR="000F2241" w:rsidRDefault="000F2241" w:rsidP="000F2241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0F2241">
        <w:rPr>
          <w:position w:val="-14"/>
          <w:sz w:val="24"/>
          <w:szCs w:val="24"/>
        </w:rPr>
        <w:object w:dxaOrig="620" w:dyaOrig="400">
          <v:shape id="_x0000_i1047" type="#_x0000_t75" style="width:30.65pt;height:20.45pt" o:ole="">
            <v:imagedata r:id="rId52" o:title=""/>
          </v:shape>
          <o:OLEObject Type="Embed" ProgID="Equation.DSMT4" ShapeID="_x0000_i1047" DrawAspect="Content" ObjectID="_1472902878" r:id="rId53"/>
        </w:object>
      </w:r>
      <w:r>
        <w:rPr>
          <w:sz w:val="24"/>
          <w:szCs w:val="24"/>
        </w:rPr>
        <w:t xml:space="preserve"> </w:t>
      </w:r>
    </w:p>
    <w:p w:rsidR="000F2241" w:rsidRDefault="000F2241" w:rsidP="000F2241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0F2241">
        <w:rPr>
          <w:position w:val="-14"/>
          <w:sz w:val="24"/>
          <w:szCs w:val="24"/>
        </w:rPr>
        <w:object w:dxaOrig="1700" w:dyaOrig="400">
          <v:shape id="_x0000_i1048" type="#_x0000_t75" style="width:84.75pt;height:20.45pt" o:ole="">
            <v:imagedata r:id="rId54" o:title=""/>
          </v:shape>
          <o:OLEObject Type="Embed" ProgID="Equation.DSMT4" ShapeID="_x0000_i1048" DrawAspect="Content" ObjectID="_1472902879" r:id="rId55"/>
        </w:object>
      </w:r>
      <w:r>
        <w:rPr>
          <w:sz w:val="24"/>
          <w:szCs w:val="24"/>
        </w:rPr>
        <w:t xml:space="preserve"> </w:t>
      </w:r>
    </w:p>
    <w:p w:rsidR="000F2241" w:rsidRDefault="000F2241" w:rsidP="000F2241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DA67ED" w:rsidRDefault="00DA67ED" w:rsidP="00DA67ED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the value of </w:t>
      </w:r>
      <w:r w:rsidRPr="00B10398">
        <w:rPr>
          <w:position w:val="-14"/>
          <w:sz w:val="24"/>
          <w:szCs w:val="24"/>
        </w:rPr>
        <w:object w:dxaOrig="980" w:dyaOrig="400">
          <v:shape id="_x0000_i1049" type="#_x0000_t75" style="width:49pt;height:20.45pt" o:ole="">
            <v:imagedata r:id="rId56" o:title=""/>
          </v:shape>
          <o:OLEObject Type="Embed" ProgID="Equation.DSMT4" ShapeID="_x0000_i1049" DrawAspect="Content" ObjectID="_1472902880" r:id="rId57"/>
        </w:objec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if </w:t>
      </w:r>
      <w:r w:rsidRPr="00B10398">
        <w:rPr>
          <w:position w:val="-14"/>
          <w:sz w:val="24"/>
          <w:szCs w:val="24"/>
        </w:rPr>
        <w:object w:dxaOrig="920" w:dyaOrig="400">
          <v:shape id="_x0000_i1050" type="#_x0000_t75" style="width:45.45pt;height:20.45pt" o:ole="">
            <v:imagedata r:id="rId58" o:title=""/>
          </v:shape>
          <o:OLEObject Type="Embed" ProgID="Equation.DSMT4" ShapeID="_x0000_i1050" DrawAspect="Content" ObjectID="_1472902881" r:id="rId59"/>
        </w:object>
      </w:r>
      <w:r>
        <w:rPr>
          <w:sz w:val="24"/>
          <w:szCs w:val="24"/>
        </w:rPr>
        <w:t xml:space="preserve"> , </w:t>
      </w:r>
      <w:r w:rsidRPr="00B10398">
        <w:rPr>
          <w:position w:val="-14"/>
          <w:sz w:val="24"/>
          <w:szCs w:val="24"/>
        </w:rPr>
        <w:object w:dxaOrig="1020" w:dyaOrig="400">
          <v:shape id="_x0000_i1051" type="#_x0000_t75" style="width:51.05pt;height:20.45pt" o:ole="">
            <v:imagedata r:id="rId60" o:title=""/>
          </v:shape>
          <o:OLEObject Type="Embed" ProgID="Equation.DSMT4" ShapeID="_x0000_i1051" DrawAspect="Content" ObjectID="_1472902882" r:id="rId61"/>
        </w:object>
      </w:r>
      <w:r>
        <w:rPr>
          <w:sz w:val="24"/>
          <w:szCs w:val="24"/>
        </w:rPr>
        <w:t xml:space="preserve"> and </w:t>
      </w:r>
      <w:r w:rsidRPr="00B10398">
        <w:rPr>
          <w:position w:val="-14"/>
          <w:sz w:val="24"/>
          <w:szCs w:val="24"/>
        </w:rPr>
        <w:object w:dxaOrig="1440" w:dyaOrig="400">
          <v:shape id="_x0000_i1052" type="#_x0000_t75" style="width:1in;height:20.45pt" o:ole="">
            <v:imagedata r:id="rId62" o:title=""/>
          </v:shape>
          <o:OLEObject Type="Embed" ProgID="Equation.DSMT4" ShapeID="_x0000_i1052" DrawAspect="Content" ObjectID="_1472902883" r:id="rId63"/>
        </w:object>
      </w:r>
      <w:r>
        <w:rPr>
          <w:sz w:val="24"/>
          <w:szCs w:val="24"/>
        </w:rPr>
        <w:t>?</w:t>
      </w:r>
    </w:p>
    <w:p w:rsidR="00DA67ED" w:rsidRDefault="00DA67ED" w:rsidP="00DA67E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DA67ED" w:rsidRDefault="00DA67ED" w:rsidP="00DA67E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DA67ED" w:rsidRDefault="00DA67ED" w:rsidP="00DA67E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DA67ED" w:rsidRDefault="00DA67ED" w:rsidP="00DA67E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DA67ED" w:rsidRDefault="00DA67ED" w:rsidP="00DA67ED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544942" w:rsidRDefault="006065EC" w:rsidP="004D4163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r w:rsidRPr="006065EC">
        <w:rPr>
          <w:noProof/>
          <w:sz w:val="24"/>
          <w:szCs w:val="24"/>
          <w:lang w:eastAsia="en-CA"/>
        </w:rPr>
        <w:pict>
          <v:shape id="_x0000_s1050" type="#_x0000_t75" style="position:absolute;left:0;text-align:left;margin-left:292.2pt;margin-top:15.65pt;width:141.4pt;height:148.1pt;z-index:251661312;mso-position-horizontal-relative:text;mso-position-vertical-relative:text">
            <v:imagedata r:id="rId64" o:title=""/>
          </v:shape>
          <o:OLEObject Type="Embed" ProgID="FXDraw3.Document" ShapeID="_x0000_s1050" DrawAspect="Content" ObjectID="_1472902886" r:id="rId65"/>
        </w:pict>
      </w:r>
      <w:r w:rsidR="00544942">
        <w:rPr>
          <w:sz w:val="24"/>
          <w:szCs w:val="24"/>
        </w:rPr>
        <w:t xml:space="preserve">This Venn diagram represents the students of </w:t>
      </w:r>
      <w:r w:rsidR="00132DF0">
        <w:rPr>
          <w:sz w:val="24"/>
          <w:szCs w:val="24"/>
        </w:rPr>
        <w:t>Gonzaga</w:t>
      </w:r>
      <w:r w:rsidR="00544942">
        <w:rPr>
          <w:sz w:val="24"/>
          <w:szCs w:val="24"/>
        </w:rPr>
        <w:t>.  B is the set of boys and S is the set of students who are on student council.  What does the shaded area of this diagram represent?</w:t>
      </w:r>
    </w:p>
    <w:p w:rsidR="00E029B5" w:rsidRDefault="00E029B5" w:rsidP="00E029B5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boys who are not on student council.</w:t>
      </w:r>
    </w:p>
    <w:p w:rsidR="00E029B5" w:rsidRDefault="00E029B5" w:rsidP="00E029B5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boys who are on student council.</w:t>
      </w:r>
    </w:p>
    <w:p w:rsidR="00544942" w:rsidRDefault="00544942" w:rsidP="00544942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girls who are not on student council.</w:t>
      </w:r>
    </w:p>
    <w:p w:rsidR="00544942" w:rsidRDefault="00544942" w:rsidP="00544942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girls who are on student council.</w:t>
      </w:r>
    </w:p>
    <w:p w:rsidR="00544942" w:rsidRDefault="00544942" w:rsidP="00544942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CD15B6" w:rsidRDefault="00CD15B6" w:rsidP="00544942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883E48" w:rsidRDefault="006065EC" w:rsidP="004D4163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r w:rsidRPr="006065EC">
        <w:rPr>
          <w:noProof/>
          <w:sz w:val="24"/>
          <w:szCs w:val="24"/>
          <w:lang w:eastAsia="en-CA"/>
        </w:rPr>
        <w:pict>
          <v:shape id="_x0000_s1051" type="#_x0000_t75" style="position:absolute;left:0;text-align:left;margin-left:311.15pt;margin-top:42.05pt;width:141.45pt;height:132.65pt;z-index:251662336;mso-position-horizontal-relative:text;mso-position-vertical-relative:text">
            <v:imagedata r:id="rId66" o:title=""/>
          </v:shape>
          <o:OLEObject Type="Embed" ProgID="FXDraw3.Document" ShapeID="_x0000_s1051" DrawAspect="Content" ObjectID="_1472902887" r:id="rId67"/>
        </w:pict>
      </w:r>
      <w:r w:rsidR="00883E48">
        <w:rPr>
          <w:sz w:val="24"/>
          <w:szCs w:val="24"/>
        </w:rPr>
        <w:t>A Girl Guide leader has 30 girls in her group.  In this group, 16 of them are good runners, 11 of them are good swimmers</w:t>
      </w:r>
      <w:r w:rsidR="004A2087">
        <w:rPr>
          <w:sz w:val="24"/>
          <w:szCs w:val="24"/>
        </w:rPr>
        <w:t>, 2 of them are good runners and good swimmers</w:t>
      </w:r>
      <w:r w:rsidR="00883E48">
        <w:rPr>
          <w:sz w:val="24"/>
          <w:szCs w:val="24"/>
        </w:rPr>
        <w:t xml:space="preserve"> and 5 are neither good runners nor good swimmers.  Jason drew this Venn diagram to represent this information.  In which region is </w:t>
      </w:r>
      <w:r w:rsidR="004A2087">
        <w:rPr>
          <w:sz w:val="24"/>
          <w:szCs w:val="24"/>
        </w:rPr>
        <w:t>his</w:t>
      </w:r>
      <w:r w:rsidR="00883E48">
        <w:rPr>
          <w:sz w:val="24"/>
          <w:szCs w:val="24"/>
        </w:rPr>
        <w:t xml:space="preserve"> error?</w:t>
      </w:r>
    </w:p>
    <w:p w:rsidR="004A2087" w:rsidRDefault="004A2087" w:rsidP="004A2087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</w:p>
    <w:p w:rsidR="004A2087" w:rsidRDefault="004A2087" w:rsidP="004A2087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4A2087" w:rsidRDefault="004A2087" w:rsidP="004A2087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4A2087" w:rsidRDefault="004A2087" w:rsidP="004A2087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4A2087" w:rsidRDefault="004A2087" w:rsidP="004A2087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CD15B6" w:rsidRDefault="00CD15B6" w:rsidP="004A2087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F1708D" w:rsidRPr="000E561D" w:rsidRDefault="006065EC" w:rsidP="000E561D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r w:rsidRPr="006065EC">
        <w:rPr>
          <w:noProof/>
          <w:lang w:eastAsia="en-CA"/>
        </w:rPr>
        <w:pict>
          <v:shape id="_x0000_s1026" type="#_x0000_t75" style="position:absolute;left:0;text-align:left;margin-left:319.75pt;margin-top:3.9pt;width:161.6pt;height:150.15pt;z-index:251658240;mso-position-horizontal-relative:text;mso-position-vertical-relative:text">
            <v:imagedata r:id="rId68" o:title=""/>
          </v:shape>
          <o:OLEObject Type="Embed" ProgID="FXDraw3.Document" ShapeID="_x0000_s1026" DrawAspect="Content" ObjectID="_1472902888" r:id="rId69"/>
        </w:pict>
      </w:r>
      <w:r w:rsidR="004D4163" w:rsidRPr="000E561D">
        <w:rPr>
          <w:sz w:val="24"/>
          <w:szCs w:val="24"/>
        </w:rPr>
        <w:t xml:space="preserve">What is the value of </w:t>
      </w:r>
      <w:r w:rsidR="00F8732B" w:rsidRPr="004D4163">
        <w:rPr>
          <w:position w:val="-14"/>
        </w:rPr>
        <w:object w:dxaOrig="1020" w:dyaOrig="400">
          <v:shape id="_x0000_i1056" type="#_x0000_t75" style="width:51.05pt;height:20.45pt" o:ole="">
            <v:imagedata r:id="rId70" o:title=""/>
          </v:shape>
          <o:OLEObject Type="Embed" ProgID="Equation.DSMT4" ShapeID="_x0000_i1056" DrawAspect="Content" ObjectID="_1472902884" r:id="rId71"/>
        </w:object>
      </w:r>
      <w:r w:rsidR="004D4163" w:rsidRPr="000E561D">
        <w:rPr>
          <w:sz w:val="24"/>
          <w:szCs w:val="24"/>
        </w:rPr>
        <w:t xml:space="preserve"> in this Venn diagram?</w:t>
      </w:r>
    </w:p>
    <w:p w:rsidR="00F1708D" w:rsidRDefault="00F8732B" w:rsidP="00FC4EA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F8732B" w:rsidRDefault="00F8732B" w:rsidP="00F1708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F8732B" w:rsidRDefault="00F8732B" w:rsidP="00F1708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F1708D" w:rsidRDefault="00F8732B" w:rsidP="00F1708D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B10398" w:rsidRPr="00F1708D" w:rsidRDefault="00B10398" w:rsidP="00B10398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EB1130" w:rsidRDefault="00EB1130" w:rsidP="00EB1130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FC4EAD" w:rsidRDefault="00FC4EAD" w:rsidP="00FC4EAD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6F428C" w:rsidRPr="00FC4EAD" w:rsidRDefault="006F428C" w:rsidP="006F428C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4348C5" w:rsidRDefault="004348C5" w:rsidP="004348C5">
      <w:pPr>
        <w:tabs>
          <w:tab w:val="left" w:pos="0"/>
          <w:tab w:val="left" w:pos="720"/>
        </w:tabs>
        <w:rPr>
          <w:rFonts w:ascii="Maiandra GD" w:hAnsi="Maiandra GD"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  <w:u w:val="single"/>
        </w:rPr>
        <w:t>Answers for Section 1:</w:t>
      </w:r>
    </w:p>
    <w:p w:rsidR="004348C5" w:rsidRDefault="004348C5" w:rsidP="004348C5">
      <w:pPr>
        <w:tabs>
          <w:tab w:val="left" w:pos="0"/>
          <w:tab w:val="left" w:pos="720"/>
        </w:tabs>
        <w:rPr>
          <w:rFonts w:ascii="Maiandra GD" w:hAnsi="Maiandra GD"/>
          <w:sz w:val="24"/>
          <w:szCs w:val="24"/>
          <w:u w:val="single"/>
        </w:rPr>
      </w:pPr>
    </w:p>
    <w:p w:rsidR="004348C5" w:rsidRDefault="004348C5" w:rsidP="004348C5">
      <w:pPr>
        <w:tabs>
          <w:tab w:val="left" w:pos="0"/>
          <w:tab w:val="left" w:pos="720"/>
        </w:tabs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  <w:t>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2. </w:t>
      </w:r>
      <w:proofErr w:type="gramStart"/>
      <w:r>
        <w:rPr>
          <w:rFonts w:ascii="Maiandra GD" w:hAnsi="Maiandra GD"/>
          <w:sz w:val="24"/>
          <w:szCs w:val="24"/>
        </w:rPr>
        <w:t>_____</w:t>
      </w:r>
      <w:r>
        <w:rPr>
          <w:rFonts w:ascii="Maiandra GD" w:hAnsi="Maiandra GD"/>
          <w:sz w:val="24"/>
          <w:szCs w:val="24"/>
        </w:rPr>
        <w:tab/>
        <w:t>3.</w:t>
      </w:r>
      <w:proofErr w:type="gramEnd"/>
      <w:r>
        <w:rPr>
          <w:rFonts w:ascii="Maiandra GD" w:hAnsi="Maiandra GD"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sz w:val="24"/>
          <w:szCs w:val="24"/>
        </w:rPr>
        <w:t>_____</w:t>
      </w:r>
      <w:r>
        <w:rPr>
          <w:rFonts w:ascii="Maiandra GD" w:hAnsi="Maiandra GD"/>
          <w:sz w:val="24"/>
          <w:szCs w:val="24"/>
        </w:rPr>
        <w:tab/>
        <w:t>4.</w:t>
      </w:r>
      <w:proofErr w:type="gramEnd"/>
      <w:r>
        <w:rPr>
          <w:rFonts w:ascii="Maiandra GD" w:hAnsi="Maiandra GD"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sz w:val="24"/>
          <w:szCs w:val="24"/>
        </w:rPr>
        <w:t>_____</w:t>
      </w:r>
      <w:r>
        <w:rPr>
          <w:rFonts w:ascii="Maiandra GD" w:hAnsi="Maiandra GD"/>
          <w:sz w:val="24"/>
          <w:szCs w:val="24"/>
        </w:rPr>
        <w:tab/>
        <w:t>5.</w:t>
      </w:r>
      <w:proofErr w:type="gramEnd"/>
      <w:r>
        <w:rPr>
          <w:rFonts w:ascii="Maiandra GD" w:hAnsi="Maiandra GD"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sz w:val="24"/>
          <w:szCs w:val="24"/>
        </w:rPr>
        <w:t>_____</w:t>
      </w:r>
      <w:r>
        <w:rPr>
          <w:rFonts w:ascii="Maiandra GD" w:hAnsi="Maiandra GD"/>
          <w:sz w:val="24"/>
          <w:szCs w:val="24"/>
        </w:rPr>
        <w:tab/>
        <w:t>6.</w:t>
      </w:r>
      <w:proofErr w:type="gramEnd"/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  <w:t>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4348C5" w:rsidRPr="00C911BC" w:rsidRDefault="004348C5" w:rsidP="004348C5">
      <w:pPr>
        <w:tabs>
          <w:tab w:val="left" w:pos="0"/>
          <w:tab w:val="left" w:pos="720"/>
        </w:tabs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7. 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8. </w:t>
      </w:r>
      <w:proofErr w:type="gramStart"/>
      <w:r>
        <w:rPr>
          <w:rFonts w:ascii="Maiandra GD" w:hAnsi="Maiandra GD"/>
          <w:sz w:val="24"/>
          <w:szCs w:val="24"/>
        </w:rPr>
        <w:t>_____</w:t>
      </w:r>
      <w:r>
        <w:rPr>
          <w:rFonts w:ascii="Maiandra GD" w:hAnsi="Maiandra GD"/>
          <w:sz w:val="24"/>
          <w:szCs w:val="24"/>
        </w:rPr>
        <w:tab/>
        <w:t>9.</w:t>
      </w:r>
      <w:proofErr w:type="gramEnd"/>
      <w:r>
        <w:rPr>
          <w:rFonts w:ascii="Maiandra GD" w:hAnsi="Maiandra GD"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sz w:val="24"/>
          <w:szCs w:val="24"/>
        </w:rPr>
        <w:t>_____</w:t>
      </w:r>
      <w:r>
        <w:rPr>
          <w:rFonts w:ascii="Maiandra GD" w:hAnsi="Maiandra GD"/>
          <w:sz w:val="24"/>
          <w:szCs w:val="24"/>
        </w:rPr>
        <w:tab/>
        <w:t>10.</w:t>
      </w:r>
      <w:proofErr w:type="gramEnd"/>
      <w:r>
        <w:rPr>
          <w:rFonts w:ascii="Maiandra GD" w:hAnsi="Maiandra GD"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sz w:val="24"/>
          <w:szCs w:val="24"/>
        </w:rPr>
        <w:t>_____</w:t>
      </w:r>
      <w:r>
        <w:rPr>
          <w:rFonts w:ascii="Maiandra GD" w:hAnsi="Maiandra GD"/>
          <w:sz w:val="24"/>
          <w:szCs w:val="24"/>
        </w:rPr>
        <w:tab/>
        <w:t>11.</w:t>
      </w:r>
      <w:proofErr w:type="gramEnd"/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  <w:t>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DA67ED" w:rsidRDefault="00DA67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7918" w:rsidRDefault="002C702A" w:rsidP="00C07918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Section 2 </w:t>
      </w:r>
      <w:r w:rsidR="00C07918">
        <w:rPr>
          <w:sz w:val="24"/>
          <w:szCs w:val="24"/>
        </w:rPr>
        <w:t>– Extended Response</w:t>
      </w:r>
      <w:r w:rsidR="00C07918">
        <w:rPr>
          <w:sz w:val="24"/>
          <w:szCs w:val="24"/>
        </w:rPr>
        <w:tab/>
      </w:r>
      <w:r w:rsidR="00F8732B">
        <w:rPr>
          <w:sz w:val="24"/>
          <w:szCs w:val="24"/>
        </w:rPr>
        <w:t>23</w:t>
      </w:r>
      <w:r w:rsidR="00C07918">
        <w:rPr>
          <w:sz w:val="24"/>
          <w:szCs w:val="24"/>
        </w:rPr>
        <w:t xml:space="preserve"> Marks</w:t>
      </w:r>
    </w:p>
    <w:p w:rsidR="00C07918" w:rsidRDefault="00C07918" w:rsidP="00C07918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Answer each question in the space provided.  You MUST show ALL your workings to receive full marks.  Correct answers based on incorrect mathematical reasoning will NOT receive full marks.</w:t>
      </w:r>
    </w:p>
    <w:p w:rsidR="00DA67ED" w:rsidRDefault="00DA67ED" w:rsidP="00DA67ED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If </w:t>
      </w:r>
      <w:proofErr w:type="gramEnd"/>
      <w:r w:rsidRPr="00EB1130">
        <w:rPr>
          <w:position w:val="-14"/>
          <w:sz w:val="24"/>
          <w:szCs w:val="24"/>
        </w:rPr>
        <w:object w:dxaOrig="2380" w:dyaOrig="400">
          <v:shape id="_x0000_i1057" type="#_x0000_t75" style="width:119pt;height:20.45pt" o:ole="">
            <v:imagedata r:id="rId72" o:title=""/>
          </v:shape>
          <o:OLEObject Type="Embed" ProgID="Equation.DSMT4" ShapeID="_x0000_i1057" DrawAspect="Content" ObjectID="_1472902885" r:id="rId73"/>
        </w:object>
      </w:r>
      <w:r>
        <w:rPr>
          <w:sz w:val="24"/>
          <w:szCs w:val="24"/>
        </w:rPr>
        <w:t xml:space="preserve">, what can you conclude about sets 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  <w:t>(1 Mark)</w:t>
      </w:r>
    </w:p>
    <w:p w:rsidR="00DA67ED" w:rsidRDefault="00DA67ED" w:rsidP="00DA67ED">
      <w:pPr>
        <w:tabs>
          <w:tab w:val="right" w:pos="9360"/>
        </w:tabs>
        <w:rPr>
          <w:sz w:val="24"/>
          <w:szCs w:val="24"/>
        </w:rPr>
      </w:pPr>
    </w:p>
    <w:p w:rsidR="00DA67ED" w:rsidRDefault="00DA67ED" w:rsidP="00DA67ED">
      <w:pPr>
        <w:tabs>
          <w:tab w:val="right" w:pos="9360"/>
        </w:tabs>
        <w:rPr>
          <w:sz w:val="24"/>
          <w:szCs w:val="24"/>
        </w:rPr>
      </w:pPr>
    </w:p>
    <w:p w:rsidR="00DA67ED" w:rsidRDefault="00DA67ED" w:rsidP="00DA67ED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67ED" w:rsidRDefault="00DA67ED">
      <w:pPr>
        <w:rPr>
          <w:sz w:val="24"/>
          <w:szCs w:val="24"/>
        </w:rPr>
      </w:pPr>
    </w:p>
    <w:p w:rsidR="00B970E6" w:rsidRDefault="00B970E6" w:rsidP="00B970E6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Lettuce Romaine Friends Club, which consists of people from St. John’s who have small vegetable gardens, obtained the following information from its members:</w:t>
      </w:r>
    </w:p>
    <w:p w:rsidR="00B970E6" w:rsidRDefault="00B970E6" w:rsidP="00B970E6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B970E6" w:rsidRDefault="00B970E6" w:rsidP="00B970E6">
      <w:pPr>
        <w:pStyle w:val="ListParagraph"/>
        <w:numPr>
          <w:ilvl w:val="0"/>
          <w:numId w:val="14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80 grew tomatoes</w:t>
      </w:r>
    </w:p>
    <w:p w:rsidR="00B970E6" w:rsidRDefault="00B970E6" w:rsidP="00B970E6">
      <w:pPr>
        <w:pStyle w:val="ListParagraph"/>
        <w:numPr>
          <w:ilvl w:val="0"/>
          <w:numId w:val="14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69 grew green beans</w:t>
      </w:r>
    </w:p>
    <w:p w:rsidR="00B970E6" w:rsidRDefault="00B970E6" w:rsidP="00B970E6">
      <w:pPr>
        <w:pStyle w:val="ListParagraph"/>
        <w:numPr>
          <w:ilvl w:val="0"/>
          <w:numId w:val="14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58 grew carrots</w:t>
      </w:r>
    </w:p>
    <w:p w:rsidR="00B970E6" w:rsidRDefault="00B970E6" w:rsidP="00B970E6">
      <w:pPr>
        <w:pStyle w:val="ListParagraph"/>
        <w:numPr>
          <w:ilvl w:val="0"/>
          <w:numId w:val="14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23 grew all three</w:t>
      </w:r>
    </w:p>
    <w:p w:rsidR="00B970E6" w:rsidRDefault="00B970E6" w:rsidP="00B970E6">
      <w:pPr>
        <w:pStyle w:val="ListParagraph"/>
        <w:numPr>
          <w:ilvl w:val="0"/>
          <w:numId w:val="14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19 grew carrots and beans but not tomatoes</w:t>
      </w:r>
    </w:p>
    <w:p w:rsidR="00B970E6" w:rsidRDefault="00B970E6" w:rsidP="00B970E6">
      <w:pPr>
        <w:pStyle w:val="ListParagraph"/>
        <w:numPr>
          <w:ilvl w:val="0"/>
          <w:numId w:val="14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31 grew only tomatoes</w:t>
      </w:r>
    </w:p>
    <w:p w:rsidR="00B970E6" w:rsidRDefault="00B970E6" w:rsidP="00B970E6">
      <w:pPr>
        <w:pStyle w:val="ListParagraph"/>
        <w:numPr>
          <w:ilvl w:val="0"/>
          <w:numId w:val="14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33 grew tomatoes and beans</w:t>
      </w:r>
    </w:p>
    <w:p w:rsidR="00B970E6" w:rsidRDefault="00B970E6" w:rsidP="00B970E6">
      <w:pPr>
        <w:pStyle w:val="ListParagraph"/>
        <w:numPr>
          <w:ilvl w:val="0"/>
          <w:numId w:val="14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21 grew neither tomatoes nor carrots nor beans.</w:t>
      </w:r>
    </w:p>
    <w:p w:rsidR="00B970E6" w:rsidRDefault="00B970E6" w:rsidP="00B970E6">
      <w:pPr>
        <w:pStyle w:val="ListParagraph"/>
        <w:tabs>
          <w:tab w:val="right" w:pos="9360"/>
        </w:tabs>
        <w:rPr>
          <w:sz w:val="24"/>
          <w:szCs w:val="24"/>
        </w:rPr>
      </w:pPr>
    </w:p>
    <w:p w:rsidR="00B970E6" w:rsidRDefault="006065EC" w:rsidP="00B970E6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 w:rsidRPr="006065EC">
        <w:rPr>
          <w:noProof/>
          <w:sz w:val="24"/>
          <w:szCs w:val="24"/>
          <w:lang w:eastAsia="en-CA"/>
        </w:rPr>
        <w:pict>
          <v:shape id="_x0000_s1028" type="#_x0000_t75" style="position:absolute;left:0;text-align:left;margin-left:86.3pt;margin-top:18.45pt;width:228.8pt;height:200.45pt;z-index:251660288;mso-position-horizontal-relative:text;mso-position-vertical-relative:text">
            <v:imagedata r:id="rId74" o:title=""/>
          </v:shape>
          <o:OLEObject Type="Embed" ProgID="FXDraw3.Document" ShapeID="_x0000_s1028" DrawAspect="Content" ObjectID="_1472902889" r:id="rId75"/>
        </w:pict>
      </w:r>
      <w:r w:rsidR="00B970E6">
        <w:rPr>
          <w:sz w:val="24"/>
          <w:szCs w:val="24"/>
        </w:rPr>
        <w:t>Illustrate the given information on a Venn diagram.</w:t>
      </w:r>
      <w:r w:rsidR="00B970E6">
        <w:rPr>
          <w:sz w:val="24"/>
          <w:szCs w:val="24"/>
        </w:rPr>
        <w:tab/>
        <w:t>(4 Marks)</w:t>
      </w:r>
    </w:p>
    <w:p w:rsidR="00B970E6" w:rsidRDefault="00B970E6" w:rsidP="00B970E6">
      <w:pPr>
        <w:tabs>
          <w:tab w:val="right" w:pos="9360"/>
        </w:tabs>
        <w:rPr>
          <w:sz w:val="24"/>
          <w:szCs w:val="24"/>
        </w:rPr>
      </w:pPr>
    </w:p>
    <w:p w:rsidR="00B970E6" w:rsidRDefault="00B970E6" w:rsidP="00B970E6">
      <w:pPr>
        <w:tabs>
          <w:tab w:val="right" w:pos="9360"/>
        </w:tabs>
        <w:rPr>
          <w:sz w:val="24"/>
          <w:szCs w:val="24"/>
        </w:rPr>
      </w:pPr>
    </w:p>
    <w:p w:rsidR="00B970E6" w:rsidRDefault="00B970E6" w:rsidP="00B970E6">
      <w:pPr>
        <w:tabs>
          <w:tab w:val="right" w:pos="9360"/>
        </w:tabs>
        <w:rPr>
          <w:sz w:val="24"/>
          <w:szCs w:val="24"/>
        </w:rPr>
      </w:pPr>
    </w:p>
    <w:p w:rsidR="00B970E6" w:rsidRDefault="00B970E6" w:rsidP="00B970E6">
      <w:pPr>
        <w:tabs>
          <w:tab w:val="right" w:pos="9360"/>
        </w:tabs>
        <w:rPr>
          <w:sz w:val="24"/>
          <w:szCs w:val="24"/>
        </w:rPr>
      </w:pPr>
    </w:p>
    <w:p w:rsidR="00B970E6" w:rsidRDefault="00B970E6" w:rsidP="00B970E6">
      <w:pPr>
        <w:tabs>
          <w:tab w:val="right" w:pos="9360"/>
        </w:tabs>
        <w:rPr>
          <w:sz w:val="24"/>
          <w:szCs w:val="24"/>
        </w:rPr>
      </w:pPr>
    </w:p>
    <w:p w:rsidR="00B970E6" w:rsidRDefault="00B970E6" w:rsidP="00B970E6">
      <w:pPr>
        <w:tabs>
          <w:tab w:val="right" w:pos="9360"/>
        </w:tabs>
        <w:rPr>
          <w:sz w:val="24"/>
          <w:szCs w:val="24"/>
        </w:rPr>
      </w:pPr>
    </w:p>
    <w:p w:rsidR="00DA67ED" w:rsidRDefault="00DA67ED" w:rsidP="00B970E6">
      <w:pPr>
        <w:tabs>
          <w:tab w:val="right" w:pos="9360"/>
        </w:tabs>
        <w:rPr>
          <w:sz w:val="24"/>
          <w:szCs w:val="24"/>
        </w:rPr>
      </w:pPr>
    </w:p>
    <w:p w:rsidR="00DA67ED" w:rsidRPr="00B970E6" w:rsidRDefault="00DA67ED" w:rsidP="00B970E6">
      <w:pPr>
        <w:tabs>
          <w:tab w:val="right" w:pos="9360"/>
        </w:tabs>
        <w:rPr>
          <w:sz w:val="24"/>
          <w:szCs w:val="24"/>
        </w:rPr>
      </w:pPr>
    </w:p>
    <w:p w:rsidR="00B970E6" w:rsidRDefault="00B970E6" w:rsidP="00B970E6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How many members are in the club?</w:t>
      </w:r>
      <w:r>
        <w:rPr>
          <w:sz w:val="24"/>
          <w:szCs w:val="24"/>
        </w:rPr>
        <w:tab/>
        <w:t>(1 Mark)</w:t>
      </w:r>
    </w:p>
    <w:p w:rsidR="00B970E6" w:rsidRDefault="00B970E6" w:rsidP="00B970E6">
      <w:pPr>
        <w:tabs>
          <w:tab w:val="right" w:pos="9360"/>
        </w:tabs>
        <w:rPr>
          <w:sz w:val="24"/>
          <w:szCs w:val="24"/>
        </w:rPr>
      </w:pPr>
    </w:p>
    <w:p w:rsidR="00B970E6" w:rsidRPr="00B970E6" w:rsidRDefault="00B970E6" w:rsidP="00B970E6">
      <w:pPr>
        <w:tabs>
          <w:tab w:val="right" w:pos="9360"/>
        </w:tabs>
        <w:rPr>
          <w:sz w:val="24"/>
          <w:szCs w:val="24"/>
        </w:rPr>
      </w:pPr>
    </w:p>
    <w:p w:rsidR="00B970E6" w:rsidRDefault="00B970E6" w:rsidP="00B970E6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How many grew carrots or beans but not tomatoes?</w:t>
      </w:r>
      <w:r>
        <w:rPr>
          <w:sz w:val="24"/>
          <w:szCs w:val="24"/>
        </w:rPr>
        <w:tab/>
        <w:t>(1 Mark)</w:t>
      </w:r>
    </w:p>
    <w:p w:rsidR="00B970E6" w:rsidRDefault="00B970E6" w:rsidP="00B970E6">
      <w:pPr>
        <w:tabs>
          <w:tab w:val="right" w:pos="9360"/>
        </w:tabs>
        <w:rPr>
          <w:sz w:val="24"/>
          <w:szCs w:val="24"/>
        </w:rPr>
      </w:pPr>
    </w:p>
    <w:p w:rsidR="00B970E6" w:rsidRPr="00B970E6" w:rsidRDefault="00B970E6" w:rsidP="00B970E6">
      <w:pPr>
        <w:tabs>
          <w:tab w:val="right" w:pos="9360"/>
        </w:tabs>
        <w:rPr>
          <w:sz w:val="24"/>
          <w:szCs w:val="24"/>
        </w:rPr>
      </w:pPr>
    </w:p>
    <w:p w:rsidR="00B970E6" w:rsidRDefault="00B970E6" w:rsidP="00B970E6">
      <w:pPr>
        <w:pStyle w:val="ListParagraph"/>
        <w:numPr>
          <w:ilvl w:val="1"/>
          <w:numId w:val="1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How many grew tomatoes or beans?</w:t>
      </w:r>
      <w:r>
        <w:rPr>
          <w:sz w:val="24"/>
          <w:szCs w:val="24"/>
        </w:rPr>
        <w:tab/>
        <w:t>(1 Mark)</w:t>
      </w:r>
    </w:p>
    <w:p w:rsidR="00F135E8" w:rsidRDefault="00F135E8" w:rsidP="00F135E8">
      <w:pPr>
        <w:tabs>
          <w:tab w:val="right" w:pos="9360"/>
        </w:tabs>
        <w:rPr>
          <w:sz w:val="24"/>
          <w:szCs w:val="24"/>
        </w:rPr>
      </w:pPr>
    </w:p>
    <w:p w:rsidR="0056350A" w:rsidRDefault="0056350A" w:rsidP="0056350A">
      <w:pPr>
        <w:pStyle w:val="ListParagraph"/>
        <w:numPr>
          <w:ilvl w:val="0"/>
          <w:numId w:val="13"/>
        </w:numPr>
        <w:tabs>
          <w:tab w:val="right" w:pos="936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NTV television station sent out questionnaires to determine if viewers would rather see a documentary, an interview show or reruns of a game show.  There were 900 responses with the following results:</w:t>
      </w:r>
    </w:p>
    <w:p w:rsidR="0056350A" w:rsidRDefault="0056350A" w:rsidP="0056350A">
      <w:pPr>
        <w:pStyle w:val="ListParagraph"/>
        <w:tabs>
          <w:tab w:val="right" w:pos="9360"/>
        </w:tabs>
        <w:ind w:left="454"/>
        <w:rPr>
          <w:sz w:val="24"/>
          <w:szCs w:val="24"/>
        </w:rPr>
      </w:pPr>
    </w:p>
    <w:p w:rsidR="00EB1130" w:rsidRDefault="004E6756" w:rsidP="0056350A">
      <w:pPr>
        <w:pStyle w:val="ListParagraph"/>
        <w:numPr>
          <w:ilvl w:val="0"/>
          <w:numId w:val="17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395 were interested in a documentary.</w:t>
      </w:r>
    </w:p>
    <w:p w:rsidR="0056350A" w:rsidRDefault="004E6756" w:rsidP="0056350A">
      <w:pPr>
        <w:pStyle w:val="ListParagraph"/>
        <w:numPr>
          <w:ilvl w:val="0"/>
          <w:numId w:val="17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595 were interested in an interview show.</w:t>
      </w:r>
    </w:p>
    <w:p w:rsidR="0056350A" w:rsidRDefault="004E6756" w:rsidP="0056350A">
      <w:pPr>
        <w:pStyle w:val="ListParagraph"/>
        <w:numPr>
          <w:ilvl w:val="0"/>
          <w:numId w:val="17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340 were interested in reruns.</w:t>
      </w:r>
    </w:p>
    <w:p w:rsidR="0056350A" w:rsidRDefault="004E6756" w:rsidP="0056350A">
      <w:pPr>
        <w:pStyle w:val="ListParagraph"/>
        <w:numPr>
          <w:ilvl w:val="0"/>
          <w:numId w:val="17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65 were interested in all three.</w:t>
      </w:r>
    </w:p>
    <w:p w:rsidR="0056350A" w:rsidRDefault="004E6756" w:rsidP="0056350A">
      <w:pPr>
        <w:pStyle w:val="ListParagraph"/>
        <w:numPr>
          <w:ilvl w:val="0"/>
          <w:numId w:val="17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175 were interested in documentaries and interview shows but not reruns.</w:t>
      </w:r>
    </w:p>
    <w:p w:rsidR="0056350A" w:rsidRDefault="004E6756" w:rsidP="0056350A">
      <w:pPr>
        <w:pStyle w:val="ListParagraph"/>
        <w:numPr>
          <w:ilvl w:val="0"/>
          <w:numId w:val="17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190 were interested in interview shows and reruns but not documentaries.</w:t>
      </w:r>
    </w:p>
    <w:p w:rsidR="0056350A" w:rsidRDefault="004E6756" w:rsidP="0056350A">
      <w:pPr>
        <w:pStyle w:val="ListParagraph"/>
        <w:numPr>
          <w:ilvl w:val="0"/>
          <w:numId w:val="17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120</w:t>
      </w:r>
      <w:r w:rsidR="0056350A">
        <w:rPr>
          <w:sz w:val="24"/>
          <w:szCs w:val="24"/>
        </w:rPr>
        <w:t xml:space="preserve"> were interested in none of the three.</w:t>
      </w:r>
    </w:p>
    <w:p w:rsidR="0056350A" w:rsidRPr="0056350A" w:rsidRDefault="00387CCF" w:rsidP="0056350A">
      <w:pPr>
        <w:tabs>
          <w:tab w:val="right" w:pos="9360"/>
        </w:tabs>
        <w:ind w:left="450"/>
        <w:rPr>
          <w:sz w:val="24"/>
          <w:szCs w:val="24"/>
        </w:rPr>
      </w:pPr>
      <w:r>
        <w:rPr>
          <w:sz w:val="24"/>
          <w:szCs w:val="24"/>
        </w:rPr>
        <w:t>Algebraically determine h</w:t>
      </w:r>
      <w:r w:rsidR="0056350A">
        <w:rPr>
          <w:sz w:val="24"/>
          <w:szCs w:val="24"/>
        </w:rPr>
        <w:t>ow many are interested in exactly one kind of show?</w:t>
      </w:r>
      <w:r w:rsidR="004E6756">
        <w:rPr>
          <w:sz w:val="24"/>
          <w:szCs w:val="24"/>
        </w:rPr>
        <w:tab/>
        <w:t>(8 Marks)</w:t>
      </w:r>
    </w:p>
    <w:p w:rsidR="00EB1130" w:rsidRDefault="006065EC" w:rsidP="00EB1130">
      <w:pPr>
        <w:tabs>
          <w:tab w:val="right" w:pos="9360"/>
        </w:tabs>
        <w:rPr>
          <w:sz w:val="24"/>
          <w:szCs w:val="24"/>
        </w:rPr>
      </w:pPr>
      <w:r w:rsidRPr="006065EC">
        <w:rPr>
          <w:noProof/>
          <w:sz w:val="24"/>
          <w:szCs w:val="24"/>
          <w:lang w:eastAsia="en-CA"/>
        </w:rPr>
        <w:pict>
          <v:shape id="_x0000_s1100" type="#_x0000_t75" style="position:absolute;margin-left:103.25pt;margin-top:16.9pt;width:228.8pt;height:213.65pt;z-index:251663360;mso-position-horizontal-relative:text;mso-position-vertical-relative:text">
            <v:imagedata r:id="rId76" o:title=""/>
          </v:shape>
          <o:OLEObject Type="Embed" ProgID="FXDraw3.Document" ShapeID="_x0000_s1100" DrawAspect="Content" ObjectID="_1472902890" r:id="rId77"/>
        </w:pict>
      </w:r>
    </w:p>
    <w:sectPr w:rsidR="00EB1130" w:rsidSect="00DA67ED">
      <w:headerReference w:type="default" r:id="rId78"/>
      <w:footerReference w:type="even" r:id="rId79"/>
      <w:footerReference w:type="default" r:id="rId80"/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0E" w:rsidRDefault="00C06E0E" w:rsidP="004D4163">
      <w:pPr>
        <w:spacing w:after="0" w:line="240" w:lineRule="auto"/>
      </w:pPr>
      <w:r>
        <w:separator/>
      </w:r>
    </w:p>
  </w:endnote>
  <w:endnote w:type="continuationSeparator" w:id="0">
    <w:p w:rsidR="00C06E0E" w:rsidRDefault="00C06E0E" w:rsidP="004D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36"/>
      <w:gridCol w:w="1303"/>
      <w:gridCol w:w="4137"/>
    </w:tblGrid>
    <w:tr w:rsidR="00562C69" w:rsidRPr="00387CC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62C69" w:rsidRDefault="00562C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62C69" w:rsidRDefault="00562C69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6065EC" w:rsidRPr="006065EC">
            <w:rPr>
              <w:rFonts w:asciiTheme="minorHAnsi" w:eastAsiaTheme="minorEastAsia" w:hAnsiTheme="minorHAnsi" w:cstheme="minorBidi"/>
            </w:rPr>
            <w:fldChar w:fldCharType="begin"/>
          </w:r>
          <w:r w:rsidRPr="00387CCF">
            <w:rPr>
              <w:rFonts w:asciiTheme="minorHAnsi" w:eastAsiaTheme="minorEastAsia" w:hAnsiTheme="minorHAnsi" w:cstheme="minorBidi"/>
            </w:rPr>
            <w:instrText xml:space="preserve"> PAGE  \* MERGEFORMAT </w:instrText>
          </w:r>
          <w:r w:rsidR="006065EC" w:rsidRPr="006065EC">
            <w:rPr>
              <w:rFonts w:asciiTheme="minorHAnsi" w:eastAsiaTheme="minorEastAsia" w:hAnsiTheme="minorHAnsi" w:cstheme="minorBidi"/>
            </w:rPr>
            <w:fldChar w:fldCharType="separate"/>
          </w:r>
          <w:r w:rsidR="00E0670B" w:rsidRPr="00E0670B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 w:rsidR="006065EC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  <w:r w:rsidR="00A1118C">
            <w:rPr>
              <w:rFonts w:asciiTheme="majorHAnsi" w:eastAsiaTheme="majorEastAsia" w:hAnsiTheme="majorHAnsi" w:cstheme="majorBidi"/>
              <w:b/>
              <w:bCs/>
              <w:noProof/>
            </w:rPr>
            <w:t xml:space="preserve"> of 4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62C69" w:rsidRDefault="00562C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2C69" w:rsidRPr="00387CC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62C69" w:rsidRDefault="00562C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62C69" w:rsidRDefault="00562C6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62C69" w:rsidRDefault="00562C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62C69" w:rsidRDefault="00562C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36"/>
      <w:gridCol w:w="1303"/>
      <w:gridCol w:w="4137"/>
    </w:tblGrid>
    <w:tr w:rsidR="00562C69" w:rsidRPr="00387CC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62C69" w:rsidRDefault="00562C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62C69" w:rsidRDefault="00562C69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6065EC" w:rsidRPr="006065EC">
            <w:rPr>
              <w:rFonts w:asciiTheme="minorHAnsi" w:eastAsiaTheme="minorEastAsia" w:hAnsiTheme="minorHAnsi" w:cstheme="minorBidi"/>
            </w:rPr>
            <w:fldChar w:fldCharType="begin"/>
          </w:r>
          <w:r w:rsidRPr="00387CCF">
            <w:rPr>
              <w:rFonts w:asciiTheme="minorHAnsi" w:eastAsiaTheme="minorEastAsia" w:hAnsiTheme="minorHAnsi" w:cstheme="minorBidi"/>
            </w:rPr>
            <w:instrText xml:space="preserve"> PAGE  \* MERGEFORMAT </w:instrText>
          </w:r>
          <w:r w:rsidR="006065EC" w:rsidRPr="006065EC">
            <w:rPr>
              <w:rFonts w:asciiTheme="minorHAnsi" w:eastAsiaTheme="minorEastAsia" w:hAnsiTheme="minorHAnsi" w:cstheme="minorBidi"/>
            </w:rPr>
            <w:fldChar w:fldCharType="separate"/>
          </w:r>
          <w:r w:rsidR="00E0670B" w:rsidRPr="00E0670B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 w:rsidR="006065EC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  <w:r w:rsidR="00A1118C">
            <w:rPr>
              <w:rFonts w:asciiTheme="majorHAnsi" w:eastAsiaTheme="majorEastAsia" w:hAnsiTheme="majorHAnsi" w:cstheme="majorBidi"/>
              <w:b/>
              <w:bCs/>
              <w:noProof/>
            </w:rPr>
            <w:t xml:space="preserve"> of 4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62C69" w:rsidRDefault="00562C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2C69" w:rsidRPr="00387CC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62C69" w:rsidRDefault="00562C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62C69" w:rsidRDefault="00562C6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62C69" w:rsidRDefault="00562C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62C69" w:rsidRDefault="00562C69" w:rsidP="00562C6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0E" w:rsidRDefault="00C06E0E" w:rsidP="004D4163">
      <w:pPr>
        <w:spacing w:after="0" w:line="240" w:lineRule="auto"/>
      </w:pPr>
      <w:r>
        <w:separator/>
      </w:r>
    </w:p>
  </w:footnote>
  <w:footnote w:type="continuationSeparator" w:id="0">
    <w:p w:rsidR="00C06E0E" w:rsidRDefault="00C06E0E" w:rsidP="004D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63" w:rsidRPr="00D02CFC" w:rsidRDefault="006065EC" w:rsidP="00387CCF">
    <w:pPr>
      <w:pStyle w:val="Header"/>
      <w:tabs>
        <w:tab w:val="clear" w:pos="9360"/>
      </w:tabs>
      <w:rPr>
        <w:b/>
        <w:sz w:val="24"/>
        <w:szCs w:val="24"/>
      </w:rPr>
    </w:pPr>
    <w:r>
      <w:rPr>
        <w:b/>
        <w:noProof/>
        <w:sz w:val="24"/>
        <w:szCs w:val="24"/>
        <w:lang w:val="en-US"/>
      </w:rPr>
      <w:pict>
        <v:line id="Straight Connector 1" o:spid="_x0000_s614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6.45pt" to="469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"/>
      </w:pict>
    </w:r>
    <w:r w:rsidR="004D4163" w:rsidRPr="00D02CFC">
      <w:rPr>
        <w:b/>
        <w:sz w:val="24"/>
        <w:szCs w:val="24"/>
      </w:rPr>
      <w:t xml:space="preserve">Math 3201 – </w:t>
    </w:r>
    <w:r w:rsidR="00A1118C">
      <w:rPr>
        <w:b/>
        <w:sz w:val="24"/>
        <w:szCs w:val="24"/>
      </w:rPr>
      <w:t>In-class Assignment</w:t>
    </w:r>
    <w:r w:rsidR="004D4163" w:rsidRPr="00D02CFC">
      <w:rPr>
        <w:b/>
        <w:sz w:val="24"/>
        <w:szCs w:val="24"/>
      </w:rPr>
      <w:t xml:space="preserve"> #1</w:t>
    </w:r>
    <w:r w:rsidR="00387CCF" w:rsidRPr="00D02CFC">
      <w:rPr>
        <w:b/>
        <w:sz w:val="24"/>
        <w:szCs w:val="24"/>
      </w:rPr>
      <w:tab/>
    </w:r>
    <w:r w:rsidR="00D02CFC" w:rsidRPr="00D02CFC">
      <w:rPr>
        <w:b/>
        <w:sz w:val="24"/>
        <w:szCs w:val="24"/>
      </w:rPr>
      <w:tab/>
    </w:r>
    <w:r w:rsidR="004D4163" w:rsidRPr="00D02CFC">
      <w:rPr>
        <w:b/>
        <w:sz w:val="24"/>
        <w:szCs w:val="24"/>
      </w:rPr>
      <w:t>Name: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C3"/>
    <w:multiLevelType w:val="hybridMultilevel"/>
    <w:tmpl w:val="FA5899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595"/>
    <w:multiLevelType w:val="multilevel"/>
    <w:tmpl w:val="D75EBB24"/>
    <w:styleLink w:val="Style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964"/>
        </w:tabs>
        <w:ind w:left="0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29BF33A6"/>
    <w:multiLevelType w:val="multilevel"/>
    <w:tmpl w:val="D75EBB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964"/>
        </w:tabs>
        <w:ind w:left="0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>
    <w:nsid w:val="36157EA5"/>
    <w:multiLevelType w:val="hybridMultilevel"/>
    <w:tmpl w:val="9FBA2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8430E"/>
    <w:multiLevelType w:val="hybridMultilevel"/>
    <w:tmpl w:val="779E7DFC"/>
    <w:lvl w:ilvl="0" w:tplc="10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7CF523A7"/>
    <w:multiLevelType w:val="multilevel"/>
    <w:tmpl w:val="D75EBB24"/>
    <w:numStyleLink w:val="Style1"/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evenAndOddHeaders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D4163"/>
    <w:rsid w:val="00024C92"/>
    <w:rsid w:val="000E561D"/>
    <w:rsid w:val="000F2241"/>
    <w:rsid w:val="00132DF0"/>
    <w:rsid w:val="001D1235"/>
    <w:rsid w:val="002C702A"/>
    <w:rsid w:val="0038453A"/>
    <w:rsid w:val="00387CCF"/>
    <w:rsid w:val="00416A8E"/>
    <w:rsid w:val="004348C5"/>
    <w:rsid w:val="0047160C"/>
    <w:rsid w:val="004A2087"/>
    <w:rsid w:val="004C1B8B"/>
    <w:rsid w:val="004D4163"/>
    <w:rsid w:val="004E6756"/>
    <w:rsid w:val="00532C8C"/>
    <w:rsid w:val="00544942"/>
    <w:rsid w:val="00562C69"/>
    <w:rsid w:val="0056350A"/>
    <w:rsid w:val="006065EC"/>
    <w:rsid w:val="006F428C"/>
    <w:rsid w:val="00715413"/>
    <w:rsid w:val="00723C53"/>
    <w:rsid w:val="0073541E"/>
    <w:rsid w:val="0082776E"/>
    <w:rsid w:val="00883E48"/>
    <w:rsid w:val="008900B5"/>
    <w:rsid w:val="008A0291"/>
    <w:rsid w:val="00983ED3"/>
    <w:rsid w:val="00A1118C"/>
    <w:rsid w:val="00A71AC2"/>
    <w:rsid w:val="00B10398"/>
    <w:rsid w:val="00B970E6"/>
    <w:rsid w:val="00BB2648"/>
    <w:rsid w:val="00BD13A0"/>
    <w:rsid w:val="00C06E0E"/>
    <w:rsid w:val="00C07918"/>
    <w:rsid w:val="00C21B3F"/>
    <w:rsid w:val="00C2661A"/>
    <w:rsid w:val="00C66386"/>
    <w:rsid w:val="00C736C7"/>
    <w:rsid w:val="00CB47D5"/>
    <w:rsid w:val="00CD15B6"/>
    <w:rsid w:val="00D02CFC"/>
    <w:rsid w:val="00DA67ED"/>
    <w:rsid w:val="00E029B5"/>
    <w:rsid w:val="00E0670B"/>
    <w:rsid w:val="00E078E1"/>
    <w:rsid w:val="00E32120"/>
    <w:rsid w:val="00E52C50"/>
    <w:rsid w:val="00EB1130"/>
    <w:rsid w:val="00F135E8"/>
    <w:rsid w:val="00F1708D"/>
    <w:rsid w:val="00F812A2"/>
    <w:rsid w:val="00F842E0"/>
    <w:rsid w:val="00F8732B"/>
    <w:rsid w:val="00FC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1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812A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D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63"/>
  </w:style>
  <w:style w:type="paragraph" w:styleId="Footer">
    <w:name w:val="footer"/>
    <w:basedOn w:val="Normal"/>
    <w:link w:val="FooterChar"/>
    <w:uiPriority w:val="99"/>
    <w:unhideWhenUsed/>
    <w:rsid w:val="004D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63"/>
  </w:style>
  <w:style w:type="paragraph" w:styleId="BalloonText">
    <w:name w:val="Balloon Text"/>
    <w:basedOn w:val="Normal"/>
    <w:link w:val="BalloonTextChar"/>
    <w:uiPriority w:val="99"/>
    <w:semiHidden/>
    <w:unhideWhenUsed/>
    <w:rsid w:val="004D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163"/>
    <w:pPr>
      <w:ind w:left="720"/>
      <w:contextualSpacing/>
    </w:pPr>
  </w:style>
  <w:style w:type="table" w:styleId="TableGrid">
    <w:name w:val="Table Grid"/>
    <w:basedOn w:val="TableNormal"/>
    <w:uiPriority w:val="59"/>
    <w:rsid w:val="00DA6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62C69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2C69"/>
    <w:rPr>
      <w:rFonts w:eastAsia="Times New Roman"/>
      <w:sz w:val="22"/>
      <w:szCs w:val="22"/>
      <w:lang w:val="en-US"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32D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812A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D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63"/>
  </w:style>
  <w:style w:type="paragraph" w:styleId="Footer">
    <w:name w:val="footer"/>
    <w:basedOn w:val="Normal"/>
    <w:link w:val="FooterChar"/>
    <w:uiPriority w:val="99"/>
    <w:unhideWhenUsed/>
    <w:rsid w:val="004D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63"/>
  </w:style>
  <w:style w:type="paragraph" w:styleId="BalloonText">
    <w:name w:val="Balloon Text"/>
    <w:basedOn w:val="Normal"/>
    <w:link w:val="BalloonTextChar"/>
    <w:uiPriority w:val="99"/>
    <w:semiHidden/>
    <w:unhideWhenUsed/>
    <w:rsid w:val="004D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163"/>
    <w:pPr>
      <w:ind w:left="720"/>
      <w:contextualSpacing/>
    </w:pPr>
  </w:style>
  <w:style w:type="table" w:styleId="TableGrid">
    <w:name w:val="Table Grid"/>
    <w:basedOn w:val="TableNormal"/>
    <w:uiPriority w:val="59"/>
    <w:rsid w:val="00DA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62C6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2C69"/>
    <w:rPr>
      <w:rFonts w:eastAsiaTheme="minorEastAsia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1F64-CCCB-465A-9BF7-7602A332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jmcneil</cp:lastModifiedBy>
  <cp:revision>2</cp:revision>
  <cp:lastPrinted>2013-09-23T03:28:00Z</cp:lastPrinted>
  <dcterms:created xsi:type="dcterms:W3CDTF">2014-09-22T17:24:00Z</dcterms:created>
  <dcterms:modified xsi:type="dcterms:W3CDTF">2014-09-22T17:24:00Z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